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200" w:lineRule="auto"/>
        <w:rPr>
          <w:sz w:val="64"/>
          <w:szCs w:val="64"/>
        </w:rPr>
      </w:pPr>
      <w:bookmarkStart w:colFirst="0" w:colLast="0" w:name="_dpd7d4mg9jt" w:id="0"/>
      <w:bookmarkEnd w:id="0"/>
      <w:r w:rsidDel="00000000" w:rsidR="00000000" w:rsidRPr="00000000">
        <w:rPr>
          <w:sz w:val="64"/>
          <w:szCs w:val="64"/>
          <w:rtl w:val="0"/>
        </w:rPr>
        <w:t xml:space="preserve">Introduction to micro:bit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029200" cy="3369564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66" l="0" r="0" t="6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69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7"/>
        </w:numPr>
        <w:shd w:fill="f9fafb" w:val="clear"/>
        <w:spacing w:after="0" w:afterAutospacing="0" w:line="240" w:lineRule="auto"/>
        <w:ind w:left="720" w:hanging="360"/>
      </w:pPr>
      <w:r w:rsidDel="00000000" w:rsidR="00000000" w:rsidRPr="00000000">
        <w:rPr>
          <w:rtl w:val="0"/>
        </w:rPr>
        <w:t xml:space="preserve">Grade Level: 4-6, 7-8</w:t>
      </w:r>
    </w:p>
    <w:p w:rsidR="00000000" w:rsidDel="00000000" w:rsidP="00000000" w:rsidRDefault="00000000" w:rsidRPr="00000000" w14:paraId="00000004">
      <w:pPr>
        <w:numPr>
          <w:ilvl w:val="0"/>
          <w:numId w:val="7"/>
        </w:numPr>
        <w:shd w:fill="f9fafb" w:val="clear"/>
        <w:spacing w:after="0" w:afterAutospacing="0" w:line="240" w:lineRule="auto"/>
        <w:ind w:left="720" w:hanging="360"/>
      </w:pPr>
      <w:r w:rsidDel="00000000" w:rsidR="00000000" w:rsidRPr="00000000">
        <w:rPr>
          <w:rtl w:val="0"/>
        </w:rPr>
        <w:t xml:space="preserve">Duration: 60 minutes</w:t>
      </w:r>
    </w:p>
    <w:p w:rsidR="00000000" w:rsidDel="00000000" w:rsidP="00000000" w:rsidRDefault="00000000" w:rsidRPr="00000000" w14:paraId="00000005">
      <w:pPr>
        <w:numPr>
          <w:ilvl w:val="0"/>
          <w:numId w:val="7"/>
        </w:numPr>
        <w:shd w:fill="f9fafb" w:val="clear"/>
        <w:spacing w:after="0" w:afterAutospacing="0" w:line="240" w:lineRule="auto"/>
        <w:ind w:left="720" w:hanging="360"/>
      </w:pPr>
      <w:r w:rsidDel="00000000" w:rsidR="00000000" w:rsidRPr="00000000">
        <w:rPr>
          <w:rtl w:val="0"/>
        </w:rPr>
        <w:t xml:space="preserve">Subject: Mathematics</w:t>
      </w:r>
    </w:p>
    <w:p w:rsidR="00000000" w:rsidDel="00000000" w:rsidP="00000000" w:rsidRDefault="00000000" w:rsidRPr="00000000" w14:paraId="00000006">
      <w:pPr>
        <w:numPr>
          <w:ilvl w:val="0"/>
          <w:numId w:val="7"/>
        </w:numPr>
        <w:shd w:fill="f9fafb" w:val="clear"/>
        <w:spacing w:after="0" w:afterAutospacing="0" w:line="240" w:lineRule="auto"/>
        <w:ind w:left="720" w:hanging="360"/>
      </w:pPr>
      <w:r w:rsidDel="00000000" w:rsidR="00000000" w:rsidRPr="00000000">
        <w:rPr>
          <w:rtl w:val="0"/>
        </w:rPr>
        <w:t xml:space="preserve">Interdisciplinary Connection: Language Arts</w:t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shd w:fill="f9fafb" w:val="clear"/>
        <w:spacing w:after="160" w:line="240" w:lineRule="auto"/>
        <w:ind w:left="720" w:hanging="360"/>
      </w:pPr>
      <w:r w:rsidDel="00000000" w:rsidR="00000000" w:rsidRPr="00000000">
        <w:rPr>
          <w:rtl w:val="0"/>
        </w:rPr>
        <w:t xml:space="preserve">Platform: micro:bit</w:t>
      </w:r>
    </w:p>
    <w:p w:rsidR="00000000" w:rsidDel="00000000" w:rsidP="00000000" w:rsidRDefault="00000000" w:rsidRPr="00000000" w14:paraId="00000008">
      <w:pPr>
        <w:shd w:fill="f9fafb" w:val="clear"/>
        <w:spacing w:after="160" w:line="240" w:lineRule="auto"/>
        <w:rPr/>
      </w:pPr>
      <w:r w:rsidDel="00000000" w:rsidR="00000000" w:rsidRPr="00000000">
        <w:rPr>
          <w:rtl w:val="0"/>
        </w:rPr>
        <w:t xml:space="preserve">In this lesson, you will be introduced to micro:bit, a pocket-sized computer. Teachers will learn about micro:bits physical features, the Makecode coding platform, and how to code basic scripts to create an animation. This lesson brings hands-on STEM learning into the classroom in a fun and easy way.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rPr/>
      </w:pPr>
      <w:bookmarkStart w:colFirst="0" w:colLast="0" w:name="_r8l83g5l18lr" w:id="1"/>
      <w:bookmarkEnd w:id="1"/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Curricular Connections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spacing w:after="60" w:lineRule="auto"/>
        <w:rPr>
          <w:rFonts w:ascii="Poppins" w:cs="Poppins" w:eastAsia="Poppins" w:hAnsi="Poppins"/>
          <w:b w:val="1"/>
          <w:bCs w:val="1"/>
        </w:rPr>
      </w:pPr>
      <w:bookmarkStart w:colFirst="0" w:colLast="0" w:name="_u4h5wmdy7r43" w:id="2"/>
      <w:bookmarkEnd w:id="2"/>
      <w:r w:rsidDel="00000000" w:rsidR="00000000" w:rsidRPr="00000000">
        <w:rPr>
          <w:rtl w:val="0"/>
        </w:rPr>
        <w:t xml:space="preserve">Ontario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Grade 5 Overall Expectation: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C3. Coding → solve problems and create computational representations of mathematical situations using coding concepts and skills.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Specific Expectation (s):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C3.1 → solve problems and create computational representations of mathematical situations by writing and executing code, including code that involves conditional statements and other control structures.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Gruppo" w:cs="Gruppo" w:eastAsia="Gruppo" w:hAnsi="Gruppo"/>
          <w:b w:val="1"/>
          <w:bCs w:val="1"/>
          <w:sz w:val="30"/>
          <w:szCs w:val="30"/>
          <w:rtl w:val="0"/>
        </w:rPr>
        <w:t xml:space="preserve">Quebec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Cycle 3 Arithmetic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Translates a situation using a series of operations in accordance with the order of operations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Using his/her own words and mathematical language that is at an appropriate level for the cycle, describes...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a. non-numerical patterns (e.g. series of colours, shapes, sounds, gestures)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Gruppo" w:cs="Gruppo" w:eastAsia="Gruppo" w:hAnsi="Gruppo"/>
          <w:b w:val="1"/>
          <w:bCs w:val="1"/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rPr>
          <w:rFonts w:ascii="Poppins Medium" w:cs="Poppins Medium" w:eastAsia="Poppins Medium" w:hAnsi="Poppins Medium"/>
        </w:rPr>
      </w:pPr>
      <w:bookmarkStart w:colFirst="0" w:colLast="0" w:name="_z0nqsjr9u1yu" w:id="3"/>
      <w:bookmarkEnd w:id="3"/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Objectives</w:t>
      </w:r>
    </w:p>
    <w:p w:rsidR="00000000" w:rsidDel="00000000" w:rsidP="00000000" w:rsidRDefault="00000000" w:rsidRPr="00000000" w14:paraId="0000001C">
      <w:pPr>
        <w:pStyle w:val="Heading3"/>
        <w:rPr/>
      </w:pPr>
      <w:bookmarkStart w:colFirst="0" w:colLast="0" w:name="_dl4oeueeny61" w:id="4"/>
      <w:bookmarkEnd w:id="4"/>
      <w:r w:rsidDel="00000000" w:rsidR="00000000" w:rsidRPr="00000000">
        <w:rPr>
          <w:rtl w:val="0"/>
        </w:rPr>
        <w:t xml:space="preserve">Learning Goals</w:t>
      </w:r>
    </w:p>
    <w:p w:rsidR="00000000" w:rsidDel="00000000" w:rsidP="00000000" w:rsidRDefault="00000000" w:rsidRPr="00000000" w14:paraId="0000001D">
      <w:pPr>
        <w:spacing w:after="220" w:lineRule="auto"/>
        <w:rPr/>
      </w:pPr>
      <w:r w:rsidDel="00000000" w:rsidR="00000000" w:rsidRPr="00000000">
        <w:rPr>
          <w:rtl w:val="0"/>
        </w:rPr>
        <w:t xml:space="preserve">Students will be able to...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Operate micro:bits using the Makecode platform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Understand how code blocks follow sequencing patterns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Create animations using LED patterns with teacher support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spacing w:after="220" w:lineRule="auto"/>
        <w:rPr/>
      </w:pPr>
      <w:bookmarkStart w:colFirst="0" w:colLast="0" w:name="_ue79wze8c46b" w:id="5"/>
      <w:bookmarkEnd w:id="5"/>
      <w:r w:rsidDel="00000000" w:rsidR="00000000" w:rsidRPr="00000000">
        <w:rPr>
          <w:rtl w:val="0"/>
        </w:rPr>
        <w:t xml:space="preserve">Success Criteria</w:t>
      </w:r>
    </w:p>
    <w:p w:rsidR="00000000" w:rsidDel="00000000" w:rsidP="00000000" w:rsidRDefault="00000000" w:rsidRPr="00000000" w14:paraId="00000022">
      <w:pPr>
        <w:spacing w:after="220" w:lineRule="auto"/>
        <w:rPr/>
      </w:pPr>
      <w:r w:rsidDel="00000000" w:rsidR="00000000" w:rsidRPr="00000000">
        <w:rPr>
          <w:rtl w:val="0"/>
        </w:rPr>
        <w:t xml:space="preserve">I can...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Identify features of micro:bits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Arrange code blocks in order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Follow instructions and experiment to create animations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rPr>
          <w:rFonts w:ascii="Poppins Medium" w:cs="Poppins Medium" w:eastAsia="Poppins Medium" w:hAnsi="Poppins Medium"/>
        </w:rPr>
      </w:pPr>
      <w:bookmarkStart w:colFirst="0" w:colLast="0" w:name="_k4bbyw4ueyvs" w:id="6"/>
      <w:bookmarkEnd w:id="6"/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Material</w:t>
      </w:r>
    </w:p>
    <w:p w:rsidR="00000000" w:rsidDel="00000000" w:rsidP="00000000" w:rsidRDefault="00000000" w:rsidRPr="00000000" w14:paraId="00000029">
      <w:pPr>
        <w:spacing w:after="220" w:lineRule="auto"/>
        <w:rPr>
          <w:rFonts w:ascii="Poppins" w:cs="Poppins" w:eastAsia="Poppins" w:hAnsi="Poppins"/>
          <w:sz w:val="21"/>
          <w:szCs w:val="21"/>
        </w:rPr>
      </w:pPr>
      <w:r w:rsidDel="00000000" w:rsidR="00000000" w:rsidRPr="00000000">
        <w:rPr>
          <w:rFonts w:ascii="Gruppo" w:cs="Gruppo" w:eastAsia="Gruppo" w:hAnsi="Gruppo"/>
          <w:b w:val="1"/>
          <w:bCs w:val="1"/>
          <w:sz w:val="30"/>
          <w:szCs w:val="30"/>
          <w:rtl w:val="0"/>
        </w:rPr>
        <w:t xml:space="preserve">Required Materials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Computer with internet access,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exit ticket download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20" w:lineRule="auto"/>
        <w:rPr>
          <w:rFonts w:ascii="Poppins" w:cs="Poppins" w:eastAsia="Poppins" w:hAnsi="Poppins"/>
          <w:sz w:val="21"/>
          <w:szCs w:val="21"/>
        </w:rPr>
      </w:pPr>
      <w:r w:rsidDel="00000000" w:rsidR="00000000" w:rsidRPr="00000000">
        <w:rPr>
          <w:rFonts w:ascii="Gruppo" w:cs="Gruppo" w:eastAsia="Gruppo" w:hAnsi="Gruppo"/>
          <w:b w:val="1"/>
          <w:bCs w:val="1"/>
          <w:sz w:val="30"/>
          <w:szCs w:val="30"/>
          <w:rtl w:val="0"/>
        </w:rPr>
        <w:t xml:space="preserve">Optional Materials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Physical micro:bit controllers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720" w:hanging="360"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Video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Poppins Medium" w:cs="Poppins Medium" w:eastAsia="Poppins Medium" w:hAnsi="Poppins Medium"/>
          <w:color w:val="24253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Poppins Medium" w:cs="Poppins Medium" w:eastAsia="Poppins Medium" w:hAnsi="Poppins Medium"/>
          <w:color w:val="242530"/>
          <w:sz w:val="32"/>
          <w:szCs w:val="32"/>
        </w:rPr>
      </w:pPr>
      <w:r w:rsidDel="00000000" w:rsidR="00000000" w:rsidRPr="00000000">
        <w:rPr>
          <w:rFonts w:ascii="Poppins Medium" w:cs="Poppins Medium" w:eastAsia="Poppins Medium" w:hAnsi="Poppins Medium"/>
          <w:color w:val="242530"/>
          <w:sz w:val="32"/>
          <w:szCs w:val="32"/>
          <w:rtl w:val="0"/>
        </w:rPr>
        <w:t xml:space="preserve">Lesson</w:t>
      </w:r>
    </w:p>
    <w:p w:rsidR="00000000" w:rsidDel="00000000" w:rsidP="00000000" w:rsidRDefault="00000000" w:rsidRPr="00000000" w14:paraId="00000032">
      <w:pPr>
        <w:rPr>
          <w:rFonts w:ascii="Poppins Medium" w:cs="Poppins Medium" w:eastAsia="Poppins Medium" w:hAnsi="Poppins Medium"/>
          <w:color w:val="24253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left"/>
        <w:tblInd w:w="-5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45"/>
        <w:gridCol w:w="8040"/>
        <w:tblGridChange w:id="0">
          <w:tblGrid>
            <w:gridCol w:w="2745"/>
            <w:gridCol w:w="8040"/>
          </w:tblGrid>
        </w:tblGridChange>
      </w:tblGrid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Activity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Prior Knowledge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should be familiar with basic computer functions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should have a basic understanding of what coding is (sequential order, positional language)</w:t>
            </w:r>
          </w:p>
        </w:tc>
      </w:tr>
      <w:tr>
        <w:trPr>
          <w:cantSplit w:val="0"/>
          <w:trHeight w:val="20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Minds 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hd w:fill="ffffff" w:val="clear"/>
              <w:spacing w:after="220" w:line="240" w:lineRule="auto"/>
              <w:rPr>
                <w:rFonts w:ascii="Poppins" w:cs="Poppins" w:eastAsia="Poppins" w:hAnsi="Poppins"/>
                <w:sz w:val="21"/>
                <w:szCs w:val="21"/>
              </w:rPr>
            </w:pPr>
            <w:r w:rsidDel="00000000" w:rsidR="00000000" w:rsidRPr="00000000">
              <w:rPr>
                <w:rFonts w:ascii="Poppins" w:cs="Poppins" w:eastAsia="Poppins" w:hAnsi="Poppins"/>
                <w:sz w:val="21"/>
                <w:szCs w:val="21"/>
                <w:rtl w:val="0"/>
              </w:rPr>
              <w:t xml:space="preserve">5 minutes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Have students consider how real world contexts, or familiar tools can be representative of coding with micro:bits. Use Warm-Up Questions: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""Do you know what a flipbook is?”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“What about stop-motion? How does it work?""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""How do cartoon characters move on TV?""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Watch Video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Model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 minutes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Introduce students to the micro:bit platform and MakeCode environment. Encourage students to ask questions throughout this introduction as they explore these new tools for the first time.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Introduction to micro:bit Features: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Show physical micro:bit (or emulator) and identify key components: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25 LED lights in a 5x5 grid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Two buttons (A and B)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USB connector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Sensors (accelerometer, compass, temperature)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/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MakeCode Platform Overview: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Navigate to makecode.microbit.org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/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Demonstrate the three main areas: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Workspace (where blocks go)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Block Categories (color-coded instruction groups)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Emulator (virtual micro:bit for testing)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Show basic event blocks: ""on start"", ""forever"", ""on button pressed""".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Practice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Activity #1: Heart Beat (15 minutes)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Objective: Create a simple animation</w:t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Before Teaching: Watch the demonstration video to see the complete process for creating a heart animation. This will show you exactly how to guide students through each step and anticipate common challenges.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Video/GIF: [Teacher demonstration of creating heart animation]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Leading the Activity: Guide your students through creating their heart animation.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Have students open MakeCode and find the ""on button B pressed"" block from the Input category.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add their first ""show leds"" block and design a large heart pattern by clicking the squares.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add a second ""show leds"" block with a smaller heart design.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test their animation by clicking button B on the emulator.</w:t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 make it more realistic, students can add ""repeat"" and ""pause"" blocks from the Loops and Basic categories.</w:t>
            </w:r>
          </w:p>
          <w:p w:rsidR="00000000" w:rsidDel="00000000" w:rsidP="00000000" w:rsidRDefault="00000000" w:rsidRPr="00000000" w14:paraId="0000006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Activity #2: Animal Animation (15 minutes)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Objective: Create a simple animal movement animation (walking giraffe or other animal)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Before Teaching: Watch the demonstration video to understand how to guide students through planning and creating multiple frames of animation.</w:t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Video/GIF: [Teacher demonstration of animal animation frames]</w:t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Leading the Activity: Now, explain to students that they will create an animal that appears to move or walk across the micro:bit screen, similar to how cartoons are made with many slightly different pictures shown quickly.</w:t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Have students plan their animal animation by sketching 3-4 different positions on paper.</w:t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Guide students to open a new project in MakeCode and select the ""on shake"" event block from the Input category.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create their first frame using a ""show leds"" block, designing their animal in its starting position.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add a ""pause"" block, then another ""show leds"" block for the second frame, continuing this pattern for all frames.</w:t>
            </w:r>
          </w:p>
          <w:p w:rsidR="00000000" w:rsidDel="00000000" w:rsidP="00000000" w:rsidRDefault="00000000" w:rsidRPr="00000000" w14:paraId="0000007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test their animation by clicking the shake button on the emulator or gently shaking a physical micro:bit."</w:t>
            </w:r>
          </w:p>
        </w:tc>
      </w:tr>
      <w:tr>
        <w:trPr>
          <w:cantSplit w:val="0"/>
          <w:trHeight w:val="1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Consolidation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Circle Share: Students will sit in a circle and take turns sharing one thing they learned today or one word that describes how they feel after the lesson (e.g., confused, excited)</w:t>
            </w:r>
          </w:p>
          <w:p w:rsidR="00000000" w:rsidDel="00000000" w:rsidP="00000000" w:rsidRDefault="00000000" w:rsidRPr="00000000" w14:paraId="0000008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Reflection Questions:</w:t>
            </w:r>
          </w:p>
          <w:p w:rsidR="00000000" w:rsidDel="00000000" w:rsidP="00000000" w:rsidRDefault="00000000" w:rsidRPr="00000000" w14:paraId="0000008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was challenging about creating animations?</w:t>
            </w:r>
          </w:p>
          <w:p w:rsidR="00000000" w:rsidDel="00000000" w:rsidP="00000000" w:rsidRDefault="00000000" w:rsidRPr="00000000" w14:paraId="0000008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is coding an animation similar to making a flipbook?</w:t>
            </w:r>
          </w:p>
          <w:p w:rsidR="00000000" w:rsidDel="00000000" w:rsidP="00000000" w:rsidRDefault="00000000" w:rsidRPr="00000000" w14:paraId="0000008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other animations would you like to create?</w:t>
            </w:r>
          </w:p>
        </w:tc>
      </w:tr>
      <w:tr>
        <w:trPr>
          <w:cantSplit w:val="0"/>
          <w:trHeight w:val="16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Modifications &amp; Accommodations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Before Activity #1, provide a physical, printed cheat sheet that displays the key code blocks needed (e.g., "on button B pressed," "show leds," "pause") and a simple screenshot of where they are located in the MakeCode interface (Basic, Input categories). For students who are easily overwhelmed, temporarily hide or minimize the less-used block categories (Loops, Variables, etc.) on their screen, if possible, or instruct them to only use the Basic and Input categories.</w:t>
            </w:r>
          </w:p>
        </w:tc>
      </w:tr>
    </w:tbl>
    <w:p w:rsidR="00000000" w:rsidDel="00000000" w:rsidP="00000000" w:rsidRDefault="00000000" w:rsidRPr="00000000" w14:paraId="0000008D">
      <w:pPr>
        <w:rPr>
          <w:rFonts w:ascii="Poppins Medium" w:cs="Poppins Medium" w:eastAsia="Poppins Medium" w:hAnsi="Poppins Medium"/>
          <w:color w:val="242530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2"/>
        <w:rPr/>
      </w:pPr>
      <w:bookmarkStart w:colFirst="0" w:colLast="0" w:name="_k697475nm9l0" w:id="7"/>
      <w:bookmarkEnd w:id="7"/>
      <w:r w:rsidDel="00000000" w:rsidR="00000000" w:rsidRPr="00000000">
        <w:rPr>
          <w:rtl w:val="0"/>
        </w:rPr>
        <w:t xml:space="preserve">Assessment</w:t>
      </w:r>
    </w:p>
    <w:p w:rsidR="00000000" w:rsidDel="00000000" w:rsidP="00000000" w:rsidRDefault="00000000" w:rsidRPr="00000000" w14:paraId="0000008F">
      <w:pPr>
        <w:pStyle w:val="Heading3"/>
        <w:spacing w:after="220" w:lineRule="auto"/>
        <w:rPr/>
      </w:pPr>
      <w:bookmarkStart w:colFirst="0" w:colLast="0" w:name="_4zbhs2gu9v96" w:id="8"/>
      <w:bookmarkEnd w:id="8"/>
      <w:r w:rsidDel="00000000" w:rsidR="00000000" w:rsidRPr="00000000">
        <w:rPr>
          <w:rtl w:val="0"/>
        </w:rPr>
        <w:t xml:space="preserve">Formative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Exit Ticket: Students will show what they have learned with a self-check survey asking how comfortable they are with concepts learned today [download]: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I can arrange code blocks in the right order (Not yet/Getting there/Got it!)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I can create a simple animation (Not yet/Getting there/Got it!)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I feel confident experimenting with new blocks (Not yet/Getting there/Got it!)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2"/>
        <w:rPr/>
      </w:pPr>
      <w:bookmarkStart w:colFirst="0" w:colLast="0" w:name="_pefacel4veav" w:id="9"/>
      <w:bookmarkEnd w:id="9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2"/>
        <w:rPr/>
      </w:pPr>
      <w:bookmarkStart w:colFirst="0" w:colLast="0" w:name="_h5fdnhz9bkr5" w:id="10"/>
      <w:bookmarkEnd w:id="10"/>
      <w:r w:rsidDel="00000000" w:rsidR="00000000" w:rsidRPr="00000000">
        <w:rPr>
          <w:rtl w:val="0"/>
        </w:rPr>
        <w:t xml:space="preserve">Extension</w:t>
      </w:r>
    </w:p>
    <w:p w:rsidR="00000000" w:rsidDel="00000000" w:rsidP="00000000" w:rsidRDefault="00000000" w:rsidRPr="00000000" w14:paraId="00000098">
      <w:pPr>
        <w:pStyle w:val="Heading3"/>
        <w:spacing w:after="220" w:lineRule="auto"/>
        <w:rPr/>
      </w:pPr>
      <w:bookmarkStart w:colFirst="0" w:colLast="0" w:name="_rsdcpib97du1" w:id="11"/>
      <w:bookmarkEnd w:id="11"/>
      <w:r w:rsidDel="00000000" w:rsidR="00000000" w:rsidRPr="00000000">
        <w:rPr>
          <w:rtl w:val="0"/>
        </w:rPr>
        <w:t xml:space="preserve">Cross Curricular Connections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Language Arts: Practice procedural writing to explain how they created an animation using transition words (first, then, finally)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Language Arts: Write a short story about the animal or object they’ve created</w:t>
      </w:r>
    </w:p>
    <w:p w:rsidR="00000000" w:rsidDel="00000000" w:rsidP="00000000" w:rsidRDefault="00000000" w:rsidRPr="00000000" w14:paraId="0000009C">
      <w:pPr>
        <w:pStyle w:val="Heading3"/>
        <w:spacing w:after="220" w:lineRule="auto"/>
        <w:rPr/>
      </w:pPr>
      <w:bookmarkStart w:colFirst="0" w:colLast="0" w:name="_f50srsocaej" w:id="12"/>
      <w:bookmarkEnd w:id="12"/>
      <w:r w:rsidDel="00000000" w:rsidR="00000000" w:rsidRPr="00000000">
        <w:rPr>
          <w:rtl w:val="0"/>
        </w:rPr>
        <w:t xml:space="preserve">Extend Your Thinking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For early finishers, or as a follow-up activity, students can: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Create animations for different events (button A+B together)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Design animations that tell a story or joke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Experiment with scroll image blocks for larger animations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TIP: Students will use decomposition to break down their animation idea into manageable steps: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Think of a simple object or concept (sun, person, duck, explosion, rain, etc.)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Break down the ""movement"" details into several LED frames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Design each frame on paper first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Drag the code blocks in sequence and add an event block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Test your frame sequence on the emulator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Adjust your designs as needed using repeat, pause, or clear screen blocks to make the animation more engaging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192.00000000000003" w:lineRule="auto"/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5840" w:w="12240" w:orient="portrait"/>
      <w:pgMar w:bottom="1440" w:top="1440" w:left="1440" w:right="1440" w:header="108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ruppo">
    <w:embedRegular w:fontKey="{00000000-0000-0000-0000-000000000000}" r:id="rId1" w:subsetted="0"/>
  </w:font>
  <w:font w:name="Poppi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Poppins Light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Poppins Medium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Forum">
    <w:embedRegular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B">
    <w:pPr>
      <w:pageBreakBefore w:val="0"/>
      <w:rPr>
        <w:b w:val="1"/>
        <w:bCs w:val="1"/>
        <w:color w:val="35adf5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3"/>
      <w:tblW w:w="9375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280"/>
      <w:gridCol w:w="3165"/>
      <w:gridCol w:w="1935"/>
      <w:gridCol w:w="540"/>
      <w:gridCol w:w="1455"/>
      <w:tblGridChange w:id="0">
        <w:tblGrid>
          <w:gridCol w:w="2280"/>
          <w:gridCol w:w="3165"/>
          <w:gridCol w:w="1935"/>
          <w:gridCol w:w="540"/>
          <w:gridCol w:w="1455"/>
        </w:tblGrid>
      </w:tblGridChange>
    </w:tblGrid>
    <w:tr>
      <w:trPr>
        <w:cantSplit w:val="0"/>
        <w:trHeight w:val="570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BC">
          <w:pPr>
            <w:pageBreakBefore w:val="0"/>
            <w:spacing w:line="240" w:lineRule="auto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>
              <w:b w:val="1"/>
              <w:bCs w:val="1"/>
              <w:color w:val="35adf5"/>
              <w:sz w:val="18"/>
              <w:szCs w:val="18"/>
              <w:rtl w:val="0"/>
            </w:rPr>
            <w:t xml:space="preserve">kidscodejeunesse.org codeclub.ca</w:t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BD">
          <w:pPr>
            <w:pageBreakBefore w:val="0"/>
            <w:spacing w:line="240" w:lineRule="auto"/>
            <w:jc w:val="right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190500" cy="190500"/>
                <wp:effectExtent b="0" l="0" r="0" t="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b w:val="1"/>
              <w:bCs w:val="1"/>
              <w:color w:val="35adf5"/>
              <w:sz w:val="18"/>
              <w:szCs w:val="18"/>
            </w:rPr>
            <w:drawing>
              <wp:inline distB="0" distT="0" distL="0" distR="0">
                <wp:extent cx="190500" cy="190500"/>
                <wp:effectExtent b="0" l="0" r="0" t="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BE">
          <w:pPr>
            <w:pageBreakBefore w:val="0"/>
            <w:spacing w:line="240" w:lineRule="auto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>
              <w:b w:val="1"/>
              <w:bCs w:val="1"/>
              <w:color w:val="35adf5"/>
              <w:sz w:val="18"/>
              <w:szCs w:val="18"/>
              <w:rtl w:val="0"/>
            </w:rPr>
            <w:t xml:space="preserve">@kidscodejeunesse</w:t>
          </w:r>
          <w:r w:rsidDel="00000000" w:rsidR="00000000" w:rsidRPr="00000000">
            <w:rPr>
              <w:rtl w:val="0"/>
            </w:rPr>
            <w:t xml:space="preserve">  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BF">
          <w:pPr>
            <w:pageBreakBefore w:val="0"/>
            <w:spacing w:line="240" w:lineRule="auto"/>
            <w:jc w:val="right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/>
            <w:drawing>
              <wp:inline distB="57150" distT="57150" distL="57150" distR="57150">
                <wp:extent cx="190500" cy="190500"/>
                <wp:effectExtent b="0" l="0" r="0" 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C0">
          <w:pPr>
            <w:pageBreakBefore w:val="0"/>
            <w:spacing w:line="240" w:lineRule="auto"/>
            <w:jc w:val="right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>
              <w:b w:val="1"/>
              <w:bCs w:val="1"/>
              <w:color w:val="35adf5"/>
              <w:sz w:val="18"/>
              <w:szCs w:val="18"/>
              <w:rtl w:val="0"/>
            </w:rPr>
            <w:t xml:space="preserve">@kidscoding</w:t>
          </w:r>
        </w:p>
      </w:tc>
    </w:tr>
  </w:tbl>
  <w:p w:rsidR="00000000" w:rsidDel="00000000" w:rsidP="00000000" w:rsidRDefault="00000000" w:rsidRPr="00000000" w14:paraId="000000C1">
    <w:pPr>
      <w:pageBreakBefore w:val="0"/>
      <w:rPr>
        <w:sz w:val="2"/>
        <w:szCs w:val="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2">
    <w:pPr>
      <w:pageBreakBefore w:val="0"/>
      <w:spacing w:line="192.00000000000003" w:lineRule="auto"/>
      <w:rPr>
        <w:b w:val="1"/>
        <w:bCs w:val="1"/>
        <w:color w:val="242530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4"/>
      <w:tblW w:w="10260.812274368229" w:type="dxa"/>
      <w:jc w:val="left"/>
      <w:tblInd w:w="-268.3754512635379" w:type="dxa"/>
      <w:tblLayout w:type="fixed"/>
      <w:tblLook w:val="0600"/>
    </w:tblPr>
    <w:tblGrid>
      <w:gridCol w:w="766.5342960288809"/>
      <w:gridCol w:w="3973.4657039711187"/>
      <w:gridCol w:w="240"/>
      <w:gridCol w:w="633.0685920577611"/>
      <w:gridCol w:w="1695.1805054151623"/>
      <w:gridCol w:w="1514.8194945848377"/>
      <w:gridCol w:w="1437.7436823104695"/>
      <w:tblGridChange w:id="0">
        <w:tblGrid>
          <w:gridCol w:w="766.5342960288809"/>
          <w:gridCol w:w="3973.4657039711187"/>
          <w:gridCol w:w="240"/>
          <w:gridCol w:w="633.0685920577611"/>
          <w:gridCol w:w="1695.1805054151623"/>
          <w:gridCol w:w="1514.8194945848377"/>
          <w:gridCol w:w="1437.7436823104695"/>
        </w:tblGrid>
      </w:tblGridChange>
    </w:tblGrid>
    <w:tr>
      <w:trPr>
        <w:cantSplit w:val="0"/>
        <w:trHeight w:val="225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center"/>
        </w:tcPr>
        <w:p w:rsidR="00000000" w:rsidDel="00000000" w:rsidP="00000000" w:rsidRDefault="00000000" w:rsidRPr="00000000" w14:paraId="000000C3">
          <w:pPr>
            <w:spacing w:line="192.00000000000003" w:lineRule="auto"/>
            <w:jc w:val="right"/>
            <w:rPr>
              <w:rFonts w:ascii="Gruppo" w:cs="Gruppo" w:eastAsia="Gruppo" w:hAnsi="Gruppo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center"/>
        </w:tcPr>
        <w:p w:rsidR="00000000" w:rsidDel="00000000" w:rsidP="00000000" w:rsidRDefault="00000000" w:rsidRPr="00000000" w14:paraId="000000C4">
          <w:pPr>
            <w:spacing w:line="192.00000000000003" w:lineRule="auto"/>
            <w:jc w:val="right"/>
            <w:rPr>
              <w:rFonts w:ascii="Gruppo" w:cs="Gruppo" w:eastAsia="Gruppo" w:hAnsi="Gruppo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top"/>
        </w:tcPr>
        <w:p w:rsidR="00000000" w:rsidDel="00000000" w:rsidP="00000000" w:rsidRDefault="00000000" w:rsidRPr="00000000" w14:paraId="000000C5">
          <w:pPr>
            <w:pageBreakBefore w:val="0"/>
            <w:spacing w:after="0" w:before="0" w:line="192.00000000000003" w:lineRule="auto"/>
            <w:ind w:left="0" w:firstLine="0"/>
            <w:jc w:val="center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center"/>
        </w:tcPr>
        <w:p w:rsidR="00000000" w:rsidDel="00000000" w:rsidP="00000000" w:rsidRDefault="00000000" w:rsidRPr="00000000" w14:paraId="000000C6">
          <w:pPr>
            <w:pageBreakBefore w:val="0"/>
            <w:spacing w:after="0" w:before="0" w:line="192.00000000000003" w:lineRule="auto"/>
            <w:ind w:left="0" w:firstLine="0"/>
            <w:jc w:val="right"/>
            <w:rPr>
              <w:rFonts w:ascii="Gruppo" w:cs="Gruppo" w:eastAsia="Gruppo" w:hAnsi="Gruppo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center"/>
        </w:tcPr>
        <w:p w:rsidR="00000000" w:rsidDel="00000000" w:rsidP="00000000" w:rsidRDefault="00000000" w:rsidRPr="00000000" w14:paraId="000000C7">
          <w:pPr>
            <w:spacing w:line="192.00000000000003" w:lineRule="auto"/>
            <w:jc w:val="center"/>
            <w:rPr>
              <w:rFonts w:ascii="Gruppo" w:cs="Gruppo" w:eastAsia="Gruppo" w:hAnsi="Gruppo"/>
              <w:color w:val="24253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840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CA">
          <w:pPr>
            <w:pageBreakBefore w:val="0"/>
            <w:spacing w:line="192.00000000000003" w:lineRule="auto"/>
            <w:ind w:left="0" w:firstLine="0"/>
            <w:rPr>
              <w:color w:val="242530"/>
              <w:u w:val="single"/>
            </w:rPr>
          </w:pPr>
          <w:r w:rsidDel="00000000" w:rsidR="00000000" w:rsidRPr="00000000">
            <w:rPr>
              <w:color w:val="242530"/>
              <w:u w:val="single"/>
            </w:rPr>
            <w:drawing>
              <wp:inline distB="114300" distT="114300" distL="114300" distR="114300">
                <wp:extent cx="330830" cy="282710"/>
                <wp:effectExtent b="0" l="0" r="0" t="0"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16307" l="9418" r="10067" t="1487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830" cy="2827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CB">
          <w:pPr>
            <w:pageBreakBefore w:val="0"/>
            <w:spacing w:line="192.00000000000003" w:lineRule="auto"/>
            <w:ind w:left="0" w:firstLine="0"/>
            <w:rPr>
              <w:rFonts w:ascii="Gruppo" w:cs="Gruppo" w:eastAsia="Gruppo" w:hAnsi="Gruppo"/>
              <w:sz w:val="26"/>
              <w:szCs w:val="26"/>
            </w:rPr>
          </w:pPr>
          <w:hyperlink r:id="rId2">
            <w:r w:rsidDel="00000000" w:rsidR="00000000" w:rsidRPr="00000000">
              <w:rPr>
                <w:rFonts w:ascii="Gruppo" w:cs="Gruppo" w:eastAsia="Gruppo" w:hAnsi="Gruppo"/>
                <w:sz w:val="26"/>
                <w:szCs w:val="26"/>
                <w:rtl w:val="0"/>
              </w:rPr>
              <w:t xml:space="preserve">digitalmoment.org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CC">
          <w:pPr>
            <w:pageBreakBefore w:val="0"/>
            <w:spacing w:line="192.00000000000003" w:lineRule="auto"/>
            <w:jc w:val="right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CD">
          <w:pPr>
            <w:pageBreakBefore w:val="0"/>
            <w:spacing w:line="192.00000000000003" w:lineRule="auto"/>
            <w:jc w:val="right"/>
            <w:rPr>
              <w:rFonts w:ascii="Gruppo" w:cs="Gruppo" w:eastAsia="Gruppo" w:hAnsi="Gruppo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CE">
          <w:pPr>
            <w:pageBreakBefore w:val="0"/>
            <w:spacing w:line="192.00000000000003" w:lineRule="auto"/>
            <w:jc w:val="center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CF">
          <w:pPr>
            <w:pageBreakBefore w:val="0"/>
            <w:spacing w:line="192.00000000000003" w:lineRule="auto"/>
            <w:jc w:val="center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D0">
          <w:pPr>
            <w:pageBreakBefore w:val="0"/>
            <w:spacing w:line="192.00000000000003" w:lineRule="auto"/>
            <w:jc w:val="center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D1">
    <w:pPr>
      <w:pageBreakBefore w:val="0"/>
      <w:spacing w:line="192.00000000000003" w:lineRule="auto"/>
      <w:rPr>
        <w:color w:val="242530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2">
    <w:pPr>
      <w:pageBreakBefore w:val="0"/>
      <w:spacing w:line="192.00000000000003" w:lineRule="auto"/>
      <w:rPr>
        <w:color w:val="242530"/>
        <w:sz w:val="2"/>
        <w:szCs w:val="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4">
    <w:pPr>
      <w:pageBreakBefore w:val="0"/>
      <w:rPr>
        <w:sz w:val="2"/>
        <w:szCs w:val="2"/>
      </w:rPr>
    </w:pPr>
    <w:r w:rsidDel="00000000" w:rsidR="00000000" w:rsidRPr="00000000">
      <w:rPr>
        <w:sz w:val="2"/>
        <w:szCs w:val="2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685800</wp:posOffset>
          </wp:positionH>
          <wp:positionV relativeFrom="page">
            <wp:posOffset>357188</wp:posOffset>
          </wp:positionV>
          <wp:extent cx="2471116" cy="771525"/>
          <wp:effectExtent b="0" l="0" r="0" t="0"/>
          <wp:wrapNone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14344" l="0" r="0" t="14344"/>
                  <a:stretch>
                    <a:fillRect/>
                  </a:stretch>
                </pic:blipFill>
                <pic:spPr>
                  <a:xfrm>
                    <a:off x="0" y="0"/>
                    <a:ext cx="2471116" cy="771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tbl>
    <w:tblPr>
      <w:tblStyle w:val="Table2"/>
      <w:tblW w:w="936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050"/>
      <w:gridCol w:w="5310"/>
      <w:tblGridChange w:id="0">
        <w:tblGrid>
          <w:gridCol w:w="4050"/>
          <w:gridCol w:w="5310"/>
        </w:tblGrid>
      </w:tblGridChange>
    </w:tblGrid>
    <w:tr>
      <w:trPr>
        <w:cantSplit w:val="0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B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B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color w:val="82cdf8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7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9">
    <w:pPr>
      <w:pageBreakBefore w:val="0"/>
      <w:rPr/>
    </w:pPr>
    <w:r w:rsidDel="00000000" w:rsidR="00000000" w:rsidRPr="00000000">
      <w:rPr/>
      <w:drawing>
        <wp:inline distB="342900" distT="342900" distL="342900" distR="342900">
          <wp:extent cx="1966913" cy="777617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66913" cy="77761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A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 Light" w:cs="Poppins Light" w:eastAsia="Poppins Light" w:hAnsi="Poppins Light"/>
        <w:color w:val="515366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Forum" w:cs="Forum" w:eastAsia="Forum" w:hAnsi="Forum"/>
      <w:b w:val="1"/>
      <w:bCs w:val="1"/>
      <w:color w:val="f9b235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20" w:lineRule="auto"/>
    </w:pPr>
    <w:rPr>
      <w:rFonts w:ascii="Poppins" w:cs="Poppins" w:eastAsia="Poppins" w:hAnsi="Poppins"/>
      <w:color w:val="24253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Gruppo" w:cs="Gruppo" w:eastAsia="Gruppo" w:hAnsi="Gruppo"/>
      <w:b w:val="1"/>
      <w:bCs w:val="1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dNJdJIwCF_Y" TargetMode="Externa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hyperlink" Target="https://drive.google.com/file/d/1TequDSilTx5nV3BJsr8FRiA2iZ70c-95/view" TargetMode="External"/><Relationship Id="rId8" Type="http://schemas.openxmlformats.org/officeDocument/2006/relationships/hyperlink" Target="https://www.youtube.com/watch?v=dNJdJIwCF_Y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Medium-bold.ttf"/><Relationship Id="rId10" Type="http://schemas.openxmlformats.org/officeDocument/2006/relationships/font" Target="fonts/PoppinsMedium-regular.ttf"/><Relationship Id="rId13" Type="http://schemas.openxmlformats.org/officeDocument/2006/relationships/font" Target="fonts/PoppinsMedium-boldItalic.ttf"/><Relationship Id="rId12" Type="http://schemas.openxmlformats.org/officeDocument/2006/relationships/font" Target="fonts/PoppinsMedium-italic.ttf"/><Relationship Id="rId1" Type="http://schemas.openxmlformats.org/officeDocument/2006/relationships/font" Target="fonts/Gruppo-regular.ttf"/><Relationship Id="rId2" Type="http://schemas.openxmlformats.org/officeDocument/2006/relationships/font" Target="fonts/Poppins-regular.ttf"/><Relationship Id="rId3" Type="http://schemas.openxmlformats.org/officeDocument/2006/relationships/font" Target="fonts/Poppins-bold.ttf"/><Relationship Id="rId4" Type="http://schemas.openxmlformats.org/officeDocument/2006/relationships/font" Target="fonts/Poppins-italic.ttf"/><Relationship Id="rId9" Type="http://schemas.openxmlformats.org/officeDocument/2006/relationships/font" Target="fonts/PoppinsLight-boldItalic.ttf"/><Relationship Id="rId14" Type="http://schemas.openxmlformats.org/officeDocument/2006/relationships/font" Target="fonts/Forum-regular.ttf"/><Relationship Id="rId5" Type="http://schemas.openxmlformats.org/officeDocument/2006/relationships/font" Target="fonts/Poppins-boldItalic.ttf"/><Relationship Id="rId6" Type="http://schemas.openxmlformats.org/officeDocument/2006/relationships/font" Target="fonts/PoppinsLight-regular.ttf"/><Relationship Id="rId7" Type="http://schemas.openxmlformats.org/officeDocument/2006/relationships/font" Target="fonts/PoppinsLight-bold.ttf"/><Relationship Id="rId8" Type="http://schemas.openxmlformats.org/officeDocument/2006/relationships/font" Target="fonts/PoppinsLight-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6.png"/><Relationship Id="rId3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http://digitalmoment.org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